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725EE3" w:rsidP="00BB397F">
      <w:pPr>
        <w:pStyle w:val="Titre1NovaTris"/>
        <w:spacing w:after="480"/>
      </w:pPr>
      <w:r>
        <w:t>Mur de post-it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620536" w:rsidP="00FF7CF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00h00</w:t>
            </w:r>
            <w:r w:rsidR="00B74D4E">
              <w:rPr>
                <w:rFonts w:cstheme="minorHAnsi"/>
                <w:b/>
              </w:rPr>
              <w:t xml:space="preserve"> – </w:t>
            </w:r>
            <w:r w:rsidR="00FF7CFA">
              <w:rPr>
                <w:rFonts w:cstheme="minorHAnsi"/>
                <w:b/>
              </w:rPr>
              <w:t>Formalisation seul ou en groupes</w:t>
            </w:r>
          </w:p>
        </w:tc>
      </w:tr>
      <w:tr w:rsidR="00B74D4E" w:rsidRPr="00B95F91" w:rsidTr="005A0B04">
        <w:trPr>
          <w:jc w:val="center"/>
        </w:trPr>
        <w:tc>
          <w:tcPr>
            <w:tcW w:w="6487" w:type="dxa"/>
          </w:tcPr>
          <w:p w:rsidR="00B74D4E" w:rsidRDefault="00D667BD" w:rsidP="00FF7C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Suite à une activité, le formateur invite les participants à </w:t>
            </w:r>
            <w:r w:rsidR="00FF7CFA">
              <w:rPr>
                <w:rFonts w:cstheme="minorHAnsi"/>
              </w:rPr>
              <w:t>penser</w:t>
            </w:r>
            <w:r>
              <w:rPr>
                <w:rFonts w:cstheme="minorHAnsi"/>
              </w:rPr>
              <w:t xml:space="preserve"> l’expérience qu’ils viennent de vivre et à </w:t>
            </w:r>
            <w:r w:rsidR="00FF7CFA">
              <w:rPr>
                <w:rFonts w:cstheme="minorHAnsi"/>
              </w:rPr>
              <w:t xml:space="preserve">la </w:t>
            </w:r>
            <w:r w:rsidRPr="00D667BD">
              <w:rPr>
                <w:rFonts w:cstheme="minorHAnsi"/>
              </w:rPr>
              <w:t>mettre en mots.</w:t>
            </w:r>
            <w:r w:rsidR="00FF7CFA">
              <w:rPr>
                <w:rFonts w:cstheme="minorHAnsi"/>
              </w:rPr>
              <w:t xml:space="preserve"> Il peut, s’il le souhaite, répartir les participants en binômes ou en plus grands groupes.</w:t>
            </w:r>
          </w:p>
          <w:p w:rsidR="00FF7CFA" w:rsidRDefault="00FF7CFA" w:rsidP="00FF7C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Consigne :</w:t>
            </w:r>
          </w:p>
          <w:p w:rsidR="00FF7CFA" w:rsidRDefault="00FF7CFA" w:rsidP="00FF7C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« Vous allez maintenant formaliser seul / en groupes l’expérience que vous venez de vivre. Essayer de synthétiser votre ressenti en X mots clés </w:t>
            </w:r>
            <w:r w:rsidR="00CD0F00">
              <w:rPr>
                <w:rFonts w:cstheme="minorHAnsi"/>
              </w:rPr>
              <w:t xml:space="preserve">/ une phrase </w:t>
            </w:r>
            <w:r>
              <w:rPr>
                <w:rFonts w:cstheme="minorHAnsi"/>
              </w:rPr>
              <w:t>que vous inscrirez sur des grands post-</w:t>
            </w:r>
            <w:proofErr w:type="spellStart"/>
            <w:r>
              <w:rPr>
                <w:rFonts w:cstheme="minorHAnsi"/>
              </w:rPr>
              <w:t>its</w:t>
            </w:r>
            <w:proofErr w:type="spellEnd"/>
            <w:r>
              <w:rPr>
                <w:rFonts w:cstheme="minorHAnsi"/>
              </w:rPr>
              <w:t xml:space="preserve"> (1 par post-it). Vous avez 20 minutes. »</w:t>
            </w:r>
          </w:p>
          <w:p w:rsidR="009B1239" w:rsidRPr="00B95F91" w:rsidRDefault="00FF7CFA" w:rsidP="00FF7C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 peut, s’il le souhaite, indiquer plus spécifiquement une thématique de réflexion (« comment avez-vous vécu cette expérience du point de vue de la communication, de vos valeurs, de votre contexte de formation, etc.</w:t>
            </w:r>
            <w:r w:rsidR="00CD0F00">
              <w:rPr>
                <w:rFonts w:cstheme="minorHAnsi"/>
              </w:rPr>
              <w:t> ? »</w:t>
            </w:r>
            <w:r>
              <w:rPr>
                <w:rFonts w:cstheme="minorHAnsi"/>
              </w:rPr>
              <w:t>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74D4E" w:rsidRPr="00B95F91" w:rsidRDefault="00B74D4E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:rsidR="00B74D4E" w:rsidRPr="00B95F91" w:rsidRDefault="00904126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B74D4E">
              <w:rPr>
                <w:rFonts w:cstheme="minorHAnsi"/>
              </w:rPr>
              <w:t>’</w:t>
            </w:r>
          </w:p>
        </w:tc>
      </w:tr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FF7CFA" w:rsidP="00BF7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00h20</w:t>
            </w:r>
            <w:r w:rsidR="00B74D4E">
              <w:rPr>
                <w:rFonts w:cstheme="minorHAnsi"/>
                <w:b/>
              </w:rPr>
              <w:t xml:space="preserve"> </w:t>
            </w:r>
            <w:r w:rsidR="00517E3D">
              <w:rPr>
                <w:rFonts w:cstheme="minorHAnsi"/>
                <w:b/>
              </w:rPr>
              <w:t xml:space="preserve">– </w:t>
            </w:r>
            <w:r>
              <w:rPr>
                <w:rFonts w:cstheme="minorHAnsi"/>
                <w:b/>
              </w:rPr>
              <w:t>Mise en commun</w:t>
            </w:r>
          </w:p>
        </w:tc>
      </w:tr>
      <w:tr w:rsidR="00B74D4E" w:rsidRPr="00B95F91" w:rsidTr="005A0B04">
        <w:trPr>
          <w:jc w:val="center"/>
        </w:trPr>
        <w:tc>
          <w:tcPr>
            <w:tcW w:w="6487" w:type="dxa"/>
          </w:tcPr>
          <w:p w:rsidR="00904126" w:rsidRDefault="00A30C6D" w:rsidP="00517E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Le formateur demande à tous les participants d’accrocher leur post-it sur un tableau d’affichage (ou un mur, à défaut). </w:t>
            </w:r>
          </w:p>
          <w:p w:rsidR="00904126" w:rsidRDefault="00904126" w:rsidP="00517E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Une fois que tous les post-it sont affichés, les participants prennent quelques minutes pour les lire tous.</w:t>
            </w:r>
          </w:p>
          <w:p w:rsidR="00904126" w:rsidRDefault="00904126" w:rsidP="0090412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Puis le formateur leur demande de commenter ce mur de post-it :</w:t>
            </w:r>
          </w:p>
          <w:p w:rsidR="00904126" w:rsidRDefault="00904126" w:rsidP="00904126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Y </w:t>
            </w:r>
            <w:proofErr w:type="spellStart"/>
            <w:r>
              <w:rPr>
                <w:rFonts w:cstheme="minorHAnsi"/>
              </w:rPr>
              <w:t>a-t-il</w:t>
            </w:r>
            <w:proofErr w:type="spellEnd"/>
            <w:r>
              <w:rPr>
                <w:rFonts w:cstheme="minorHAnsi"/>
              </w:rPr>
              <w:t xml:space="preserve"> des choses auxquelles ils n’avaient pas pensé mais avec lesquelles ils sont tout à fait d’accord ?</w:t>
            </w:r>
          </w:p>
          <w:p w:rsidR="00904126" w:rsidRDefault="00904126" w:rsidP="00904126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>D’autres choses avec lesquelles ils ne sont pas d’accord du tout ? Pourquoi ?</w:t>
            </w:r>
          </w:p>
          <w:p w:rsidR="00904126" w:rsidRDefault="00904126" w:rsidP="00904126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>Voient-ils des grandes thématiques ressortir ?</w:t>
            </w:r>
          </w:p>
          <w:p w:rsidR="00904126" w:rsidRPr="00904126" w:rsidRDefault="00904126" w:rsidP="00904126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rPr>
                <w:rFonts w:cstheme="minorHAnsi"/>
              </w:rPr>
            </w:pPr>
            <w:r>
              <w:rPr>
                <w:rFonts w:cstheme="minorHAnsi"/>
              </w:rPr>
              <w:t>Quelles conséquences peuvent-ils en tirer ?</w:t>
            </w:r>
          </w:p>
          <w:p w:rsidR="00904126" w:rsidRDefault="00904126" w:rsidP="00517E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Variante :</w:t>
            </w:r>
          </w:p>
          <w:p w:rsidR="00904126" w:rsidRPr="00B95F91" w:rsidRDefault="00904126" w:rsidP="00517E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 demande à chaque participant / groupe de participants de lire ses mots-clés</w:t>
            </w:r>
            <w:r w:rsidR="00CD0F00">
              <w:rPr>
                <w:rFonts w:cstheme="minorHAnsi"/>
              </w:rPr>
              <w:t xml:space="preserve"> / phrase</w:t>
            </w:r>
            <w:r>
              <w:rPr>
                <w:rFonts w:cstheme="minorHAnsi"/>
              </w:rPr>
              <w:t xml:space="preserve"> et de les expliquer brièvement avant de les afficher (compter 3 minutes par personnes / groupes environ) et d’en discuter avec le reste du groupe.</w:t>
            </w:r>
          </w:p>
        </w:tc>
        <w:tc>
          <w:tcPr>
            <w:tcW w:w="1984" w:type="dxa"/>
          </w:tcPr>
          <w:p w:rsidR="00B74D4E" w:rsidRPr="00B95F91" w:rsidRDefault="00B74D4E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:rsidR="00B74D4E" w:rsidRPr="00B95F91" w:rsidRDefault="00904126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B74D4E">
              <w:rPr>
                <w:rFonts w:cstheme="minorHAnsi"/>
              </w:rPr>
              <w:t>’</w:t>
            </w:r>
          </w:p>
        </w:tc>
      </w:tr>
    </w:tbl>
    <w:p w:rsidR="00B74D4E" w:rsidRPr="00B95F91" w:rsidRDefault="00B74D4E" w:rsidP="00B74D4E">
      <w:pPr>
        <w:rPr>
          <w:rFonts w:cstheme="minorHAnsi"/>
        </w:rPr>
      </w:pPr>
    </w:p>
    <w:p w:rsidR="0061551A" w:rsidRPr="00B74D4E" w:rsidRDefault="0061551A" w:rsidP="00B74D4E">
      <w:pPr>
        <w:rPr>
          <w:rFonts w:cstheme="minorHAnsi"/>
        </w:rPr>
      </w:pPr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29" w:rsidRDefault="005E1029" w:rsidP="00114EE1">
      <w:r>
        <w:separator/>
      </w:r>
    </w:p>
  </w:endnote>
  <w:endnote w:type="continuationSeparator" w:id="0">
    <w:p w:rsidR="005E1029" w:rsidRDefault="005E1029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9B1239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29" w:rsidRDefault="005E1029" w:rsidP="00114EE1">
      <w:r>
        <w:separator/>
      </w:r>
    </w:p>
  </w:footnote>
  <w:footnote w:type="continuationSeparator" w:id="0">
    <w:p w:rsidR="005E1029" w:rsidRDefault="005E1029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7E324A09" wp14:editId="6A4F456F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A30C6D">
      <w:t>Mur de post-it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2FB0312D"/>
    <w:multiLevelType w:val="hybridMultilevel"/>
    <w:tmpl w:val="6D908810"/>
    <w:lvl w:ilvl="0" w:tplc="9530DF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6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8" w15:restartNumberingAfterBreak="0">
    <w:nsid w:val="3F7069FC"/>
    <w:multiLevelType w:val="multilevel"/>
    <w:tmpl w:val="F2845CA4"/>
    <w:numStyleLink w:val="ListeNiveauxNovaTris"/>
  </w:abstractNum>
  <w:abstractNum w:abstractNumId="19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1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F69F2"/>
    <w:multiLevelType w:val="multilevel"/>
    <w:tmpl w:val="F2845CA4"/>
    <w:numStyleLink w:val="ListeNiveauxNovaTris"/>
  </w:abstractNum>
  <w:abstractNum w:abstractNumId="30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20"/>
  </w:num>
  <w:num w:numId="5">
    <w:abstractNumId w:val="19"/>
  </w:num>
  <w:num w:numId="6">
    <w:abstractNumId w:val="20"/>
    <w:lvlOverride w:ilvl="0">
      <w:startOverride w:val="1"/>
    </w:lvlOverride>
  </w:num>
  <w:num w:numId="7">
    <w:abstractNumId w:val="23"/>
  </w:num>
  <w:num w:numId="8">
    <w:abstractNumId w:val="9"/>
  </w:num>
  <w:num w:numId="9">
    <w:abstractNumId w:val="29"/>
  </w:num>
  <w:num w:numId="10">
    <w:abstractNumId w:val="15"/>
  </w:num>
  <w:num w:numId="11">
    <w:abstractNumId w:val="22"/>
  </w:num>
  <w:num w:numId="12">
    <w:abstractNumId w:val="7"/>
  </w:num>
  <w:num w:numId="13">
    <w:abstractNumId w:val="27"/>
  </w:num>
  <w:num w:numId="14">
    <w:abstractNumId w:val="26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17"/>
  </w:num>
  <w:num w:numId="20">
    <w:abstractNumId w:val="3"/>
  </w:num>
  <w:num w:numId="21">
    <w:abstractNumId w:val="11"/>
  </w:num>
  <w:num w:numId="22">
    <w:abstractNumId w:val="13"/>
  </w:num>
  <w:num w:numId="23">
    <w:abstractNumId w:val="24"/>
  </w:num>
  <w:num w:numId="24">
    <w:abstractNumId w:val="6"/>
  </w:num>
  <w:num w:numId="25">
    <w:abstractNumId w:val="14"/>
  </w:num>
  <w:num w:numId="26">
    <w:abstractNumId w:val="21"/>
  </w:num>
  <w:num w:numId="27">
    <w:abstractNumId w:val="16"/>
  </w:num>
  <w:num w:numId="28">
    <w:abstractNumId w:val="30"/>
  </w:num>
  <w:num w:numId="29">
    <w:abstractNumId w:val="2"/>
  </w:num>
  <w:num w:numId="30">
    <w:abstractNumId w:val="28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1"/>
  </w:num>
  <w:num w:numId="36">
    <w:abstractNumId w:val="2"/>
  </w:num>
  <w:num w:numId="37">
    <w:abstractNumId w:val="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31341A"/>
    <w:rsid w:val="003342FC"/>
    <w:rsid w:val="003B5D9F"/>
    <w:rsid w:val="003D0521"/>
    <w:rsid w:val="003D2ACB"/>
    <w:rsid w:val="003E3656"/>
    <w:rsid w:val="00400364"/>
    <w:rsid w:val="00447E43"/>
    <w:rsid w:val="0045063A"/>
    <w:rsid w:val="004519D6"/>
    <w:rsid w:val="004D6FE0"/>
    <w:rsid w:val="004E6749"/>
    <w:rsid w:val="005026FD"/>
    <w:rsid w:val="00510966"/>
    <w:rsid w:val="00512548"/>
    <w:rsid w:val="00517E3D"/>
    <w:rsid w:val="00522DDE"/>
    <w:rsid w:val="00542A6E"/>
    <w:rsid w:val="005A0B04"/>
    <w:rsid w:val="005B2603"/>
    <w:rsid w:val="005C395F"/>
    <w:rsid w:val="005E1029"/>
    <w:rsid w:val="005E2549"/>
    <w:rsid w:val="005F1253"/>
    <w:rsid w:val="0061551A"/>
    <w:rsid w:val="00620536"/>
    <w:rsid w:val="006355C3"/>
    <w:rsid w:val="00641FBC"/>
    <w:rsid w:val="006465EE"/>
    <w:rsid w:val="0066040A"/>
    <w:rsid w:val="0068409E"/>
    <w:rsid w:val="006F07CD"/>
    <w:rsid w:val="00705B63"/>
    <w:rsid w:val="00725EE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84DC4"/>
    <w:rsid w:val="008B5546"/>
    <w:rsid w:val="008D06DF"/>
    <w:rsid w:val="008F5646"/>
    <w:rsid w:val="00904126"/>
    <w:rsid w:val="0091039A"/>
    <w:rsid w:val="009209C2"/>
    <w:rsid w:val="0094253A"/>
    <w:rsid w:val="00944F79"/>
    <w:rsid w:val="009464F4"/>
    <w:rsid w:val="00951C45"/>
    <w:rsid w:val="00975E6F"/>
    <w:rsid w:val="0098438F"/>
    <w:rsid w:val="0099352B"/>
    <w:rsid w:val="009A1F1C"/>
    <w:rsid w:val="009B1239"/>
    <w:rsid w:val="009B2DBD"/>
    <w:rsid w:val="009F2723"/>
    <w:rsid w:val="009F5BA1"/>
    <w:rsid w:val="00A30C6D"/>
    <w:rsid w:val="00A504EE"/>
    <w:rsid w:val="00A51CB5"/>
    <w:rsid w:val="00A729D8"/>
    <w:rsid w:val="00A97EAC"/>
    <w:rsid w:val="00AB4A1E"/>
    <w:rsid w:val="00AC453F"/>
    <w:rsid w:val="00AF5D91"/>
    <w:rsid w:val="00B416F6"/>
    <w:rsid w:val="00B45645"/>
    <w:rsid w:val="00B54E67"/>
    <w:rsid w:val="00B670C4"/>
    <w:rsid w:val="00B70F51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C1EA3"/>
    <w:rsid w:val="00CD0F00"/>
    <w:rsid w:val="00D5316B"/>
    <w:rsid w:val="00D6167F"/>
    <w:rsid w:val="00D667BD"/>
    <w:rsid w:val="00D721B1"/>
    <w:rsid w:val="00D72479"/>
    <w:rsid w:val="00D7563C"/>
    <w:rsid w:val="00DB1473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4560CA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FE4C-5255-462E-A298-8302BC78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4</cp:revision>
  <dcterms:created xsi:type="dcterms:W3CDTF">2020-06-16T16:40:00Z</dcterms:created>
  <dcterms:modified xsi:type="dcterms:W3CDTF">2020-06-24T13:46:00Z</dcterms:modified>
</cp:coreProperties>
</file>