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9C4AA1" w:rsidRPr="009C4AA1" w:rsidRDefault="009C4AA1" w:rsidP="009C4AA1">
      <w:pPr>
        <w:pStyle w:val="Titre1NovaTris"/>
        <w:spacing w:after="480"/>
      </w:pPr>
      <w:r>
        <w:t>Je m’appelle… et toi ?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9C4AA1" w:rsidRPr="00363150" w:rsidTr="009C4AA1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Pr="00363150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bookmarkStart w:id="0" w:name="_GoBack"/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Installation du cercle et mise en position</w:t>
            </w:r>
          </w:p>
        </w:tc>
      </w:tr>
      <w:tr w:rsidR="009C4AA1" w:rsidTr="009C4AA1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Cet exercice est un exercice proposé dans les formations </w:t>
            </w:r>
            <w:proofErr w:type="spellStart"/>
            <w:r w:rsidRPr="009C4AA1">
              <w:rPr>
                <w:rFonts w:ascii="Calibri" w:hAnsi="Calibri"/>
                <w:bCs/>
                <w:lang w:eastAsia="fr-FR"/>
              </w:rPr>
              <w:t>Thealingua</w:t>
            </w:r>
            <w:proofErr w:type="spellEnd"/>
            <w:r>
              <w:rPr>
                <w:rFonts w:ascii="Calibri" w:hAnsi="Calibri"/>
                <w:lang w:eastAsia="fr-FR"/>
              </w:rPr>
              <w:t>.</w:t>
            </w:r>
          </w:p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Dans ses formations </w:t>
            </w:r>
            <w:proofErr w:type="spellStart"/>
            <w:r>
              <w:rPr>
                <w:rFonts w:ascii="Calibri" w:hAnsi="Calibri"/>
                <w:lang w:eastAsia="fr-FR"/>
              </w:rPr>
              <w:t>Thealingua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, propose de percevoir son corps comme une ressource et un « acteur » et un « outil ». </w:t>
            </w:r>
          </w:p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forment un grand cercle et se placent en « position d’acteur » : une position à la foi détendue et dynamique qui permet de démarrer une activité, d’être prêt : pieds bien ancrés dans le sol, écartés de la largeur du bassin, épaule détendues, tête haute, comme tirée par un fil, haut du corps détendu mais pas « mou 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Place pour un cercle, place suffisante pour chacun</w:t>
            </w: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9C4AA1" w:rsidRPr="00363150" w:rsidTr="009C4AA1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Pr="00363150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0h05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1</w:t>
            </w:r>
            <w:r w:rsidRPr="00363150">
              <w:rPr>
                <w:rFonts w:ascii="Calibri" w:hAnsi="Calibri"/>
                <w:b/>
                <w:vertAlign w:val="superscript"/>
                <w:lang w:eastAsia="fr-FR"/>
              </w:rPr>
              <w:t>er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tour de cercle</w:t>
            </w:r>
          </w:p>
        </w:tc>
      </w:tr>
      <w:tr w:rsidR="009C4AA1" w:rsidTr="009C4AA1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donne l’exemple :</w:t>
            </w:r>
          </w:p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- les paroles : « je m’appelle </w:t>
            </w:r>
            <w:r>
              <w:rPr>
                <w:rFonts w:ascii="Calibri" w:hAnsi="Calibri"/>
                <w:i/>
                <w:iCs/>
                <w:lang w:eastAsia="fr-FR"/>
              </w:rPr>
              <w:t>prénom</w:t>
            </w:r>
            <w:r>
              <w:rPr>
                <w:rFonts w:ascii="Calibri" w:hAnsi="Calibri"/>
                <w:lang w:eastAsia="fr-FR"/>
              </w:rPr>
              <w:t>, et toi ? »</w:t>
            </w:r>
            <w:r>
              <w:rPr>
                <w:rFonts w:ascii="Calibri" w:hAnsi="Calibri"/>
                <w:lang w:eastAsia="fr-FR"/>
              </w:rPr>
              <w:br/>
              <w:t xml:space="preserve">- la « chorégraphie » : on tape sur le sol en alternant les pieds sur 4 temps : je (1) / m’appelle (2) / prénom (3) / et toi (4) et en même temps je tape 3 fois sur mes cuisses et sur le </w:t>
            </w:r>
            <w:proofErr w:type="spellStart"/>
            <w:r>
              <w:rPr>
                <w:rFonts w:ascii="Calibri" w:hAnsi="Calibri"/>
                <w:lang w:eastAsia="fr-FR"/>
              </w:rPr>
              <w:t>4</w:t>
            </w:r>
            <w:r>
              <w:rPr>
                <w:rFonts w:ascii="Calibri" w:hAnsi="Calibri"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 temps « et toi » je claque des doigts ;</w:t>
            </w:r>
            <w:r>
              <w:rPr>
                <w:rFonts w:ascii="Calibri" w:hAnsi="Calibri"/>
                <w:lang w:eastAsia="fr-FR"/>
              </w:rPr>
              <w:br/>
              <w:t>on fait un 1</w:t>
            </w:r>
            <w:r>
              <w:rPr>
                <w:rFonts w:ascii="Calibri" w:hAnsi="Calibri"/>
                <w:vertAlign w:val="superscript"/>
                <w:lang w:eastAsia="fr-FR"/>
              </w:rPr>
              <w:t>er</w:t>
            </w:r>
            <w:r>
              <w:rPr>
                <w:rFonts w:ascii="Calibri" w:hAnsi="Calibri"/>
                <w:lang w:eastAsia="fr-FR"/>
              </w:rPr>
              <w:t xml:space="preserve"> tour de cercle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9C4AA1" w:rsidTr="009C4AA1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0h10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lang w:eastAsia="fr-FR"/>
              </w:rPr>
              <w:t>2</w:t>
            </w:r>
            <w:r w:rsidRPr="00A51033">
              <w:rPr>
                <w:rFonts w:ascii="Calibri" w:hAnsi="Calibri"/>
                <w:b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tour de cercle</w:t>
            </w:r>
          </w:p>
        </w:tc>
      </w:tr>
      <w:tr w:rsidR="009C4AA1" w:rsidTr="009C4AA1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On refait mais en interpellant au hasard dans le cercle et pas son voisin ; attention à la clarté du signal !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AA1" w:rsidRDefault="009C4AA1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bookmarkEnd w:id="0"/>
    </w:tbl>
    <w:p w:rsidR="0061551A" w:rsidRPr="00A97EAC" w:rsidRDefault="0061551A" w:rsidP="00807E0A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807E0A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5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25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36D3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48D2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6149-A413-4A57-902B-9B1DC922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2020-04-20T12:51:00Z</dcterms:created>
  <dcterms:modified xsi:type="dcterms:W3CDTF">2020-04-20T12:51:00Z</dcterms:modified>
</cp:coreProperties>
</file>