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7B4605" w:rsidP="00BB397F">
      <w:pPr>
        <w:pStyle w:val="Titre1NovaTris"/>
        <w:spacing w:after="480"/>
      </w:pPr>
      <w:r>
        <w:t>Œuvre d’art « Interculturalités »</w:t>
      </w:r>
      <w:r w:rsidR="00CB2B83">
        <w:t xml:space="preserve"> </w:t>
      </w:r>
      <w:bookmarkStart w:id="0" w:name="_GoBack"/>
      <w:bookmarkEnd w:id="0"/>
      <w:r w:rsidR="00CB2B83">
        <w:t>– V</w:t>
      </w:r>
      <w:r w:rsidR="007830BB">
        <w:t xml:space="preserve">ersion </w:t>
      </w:r>
      <w:r w:rsidR="00953A0F">
        <w:t>courte</w:t>
      </w:r>
    </w:p>
    <w:tbl>
      <w:tblPr>
        <w:tblStyle w:val="Grilledutableau"/>
        <w:tblW w:w="90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709"/>
        <w:gridCol w:w="15"/>
      </w:tblGrid>
      <w:tr w:rsidR="007B4605" w:rsidRPr="00816CDC" w:rsidTr="007B4605">
        <w:tc>
          <w:tcPr>
            <w:tcW w:w="9087" w:type="dxa"/>
            <w:gridSpan w:val="4"/>
            <w:shd w:val="clear" w:color="auto" w:fill="92D050"/>
          </w:tcPr>
          <w:p w:rsidR="007B4605" w:rsidRPr="00816CDC" w:rsidRDefault="00656CB2" w:rsidP="00166E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–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331DDD">
              <w:rPr>
                <w:rFonts w:cstheme="minorHAnsi"/>
                <w:b/>
              </w:rPr>
              <w:t>Œuvre d’art « I</w:t>
            </w:r>
            <w:r w:rsidR="007B4605">
              <w:rPr>
                <w:rFonts w:cstheme="minorHAnsi"/>
                <w:b/>
              </w:rPr>
              <w:t>nterculturalité</w:t>
            </w:r>
            <w:r w:rsidR="00331DDD">
              <w:rPr>
                <w:rFonts w:cstheme="minorHAnsi"/>
                <w:b/>
              </w:rPr>
              <w:t>s</w:t>
            </w:r>
            <w:r w:rsidR="007B4605">
              <w:rPr>
                <w:rFonts w:cstheme="minorHAnsi"/>
                <w:b/>
              </w:rPr>
              <w:t> »</w:t>
            </w:r>
          </w:p>
        </w:tc>
      </w:tr>
      <w:tr w:rsidR="007B4605" w:rsidRPr="00816CDC" w:rsidTr="007B4605">
        <w:trPr>
          <w:gridAfter w:val="1"/>
          <w:wAfter w:w="15" w:type="dxa"/>
        </w:trPr>
        <w:tc>
          <w:tcPr>
            <w:tcW w:w="6379" w:type="dxa"/>
          </w:tcPr>
          <w:p w:rsidR="00656CB2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participants sont répartis en groupes de 4-5 personnes (cf. outils de formation de groupes aléatoires). Chaque groupe dispose d’une grande table pour réaliser son œuvre d’art.</w:t>
            </w:r>
          </w:p>
          <w:p w:rsidR="00656CB2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donne la consigne suivante : « Représentez ce qu</w:t>
            </w:r>
            <w:r w:rsidR="007B4605" w:rsidRPr="009A13C6">
              <w:rPr>
                <w:rFonts w:cstheme="minorHAnsi"/>
              </w:rPr>
              <w:t>’es</w:t>
            </w:r>
            <w:r w:rsidR="007B4605">
              <w:rPr>
                <w:rFonts w:cstheme="minorHAnsi"/>
              </w:rPr>
              <w:t>t pour vous l’interculturalité et rédigez un bref texte expliquant votre œuvre et votre vison de l’interculturalité</w:t>
            </w:r>
            <w:r>
              <w:rPr>
                <w:rFonts w:cstheme="minorHAnsi"/>
              </w:rPr>
              <w:t>. Vous disposez de différents matériaux pour réaliser vos œuvres</w:t>
            </w:r>
            <w:r w:rsidR="007B4605">
              <w:rPr>
                <w:rFonts w:cstheme="minorHAnsi"/>
              </w:rPr>
              <w:t>. </w:t>
            </w:r>
            <w:r w:rsidR="00051AE8">
              <w:rPr>
                <w:rFonts w:cstheme="minorHAnsi"/>
              </w:rPr>
              <w:t xml:space="preserve">Vous avez 30 minutes. </w:t>
            </w:r>
            <w:r w:rsidR="007B4605">
              <w:rPr>
                <w:rFonts w:cstheme="minorHAnsi"/>
              </w:rPr>
              <w:t xml:space="preserve">» </w:t>
            </w:r>
          </w:p>
          <w:p w:rsidR="007B4605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7B4605">
              <w:rPr>
                <w:rFonts w:cstheme="minorHAnsi"/>
              </w:rPr>
              <w:t xml:space="preserve">es textes seront à </w:t>
            </w:r>
            <w:r>
              <w:rPr>
                <w:rFonts w:cstheme="minorHAnsi"/>
              </w:rPr>
              <w:t>donner dans un premier temps au formateur ;</w:t>
            </w:r>
            <w:r w:rsidR="007B46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ils seront accrochés plus tard.</w:t>
            </w:r>
          </w:p>
          <w:p w:rsidR="007B4605" w:rsidRPr="00094764" w:rsidRDefault="00656CB2" w:rsidP="00656C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Prévoir une petite marge pour la finalisation des travaux et le rangement du matériel.</w:t>
            </w:r>
          </w:p>
        </w:tc>
        <w:tc>
          <w:tcPr>
            <w:tcW w:w="1984" w:type="dxa"/>
          </w:tcPr>
          <w:p w:rsidR="007B4605" w:rsidRPr="00094764" w:rsidRDefault="007B4605" w:rsidP="00051AE8">
            <w:pPr>
              <w:ind w:left="35"/>
              <w:jc w:val="left"/>
              <w:rPr>
                <w:rFonts w:cstheme="minorHAnsi"/>
              </w:rPr>
            </w:pPr>
            <w:r w:rsidRPr="00656CB2">
              <w:rPr>
                <w:rFonts w:cstheme="minorHAnsi"/>
              </w:rPr>
              <w:t>Matériel varié pour œuvre d’art</w:t>
            </w:r>
            <w:r w:rsidR="00051AE8">
              <w:rPr>
                <w:rFonts w:cstheme="minorHAnsi"/>
              </w:rPr>
              <w:t xml:space="preserve"> : feuilles </w:t>
            </w:r>
            <w:r w:rsidR="00656CB2">
              <w:rPr>
                <w:rFonts w:cstheme="minorHAnsi"/>
              </w:rPr>
              <w:t>de couleurs, post-it de différentes couleurs et tailles, crayons, feutres, enveloppes, transparents, ciseaux, colles, ficelles, maïs soufflé, etc.</w:t>
            </w:r>
          </w:p>
        </w:tc>
        <w:tc>
          <w:tcPr>
            <w:tcW w:w="709" w:type="dxa"/>
          </w:tcPr>
          <w:p w:rsidR="007B4605" w:rsidRPr="00816CDC" w:rsidRDefault="007B4605" w:rsidP="00166E0E">
            <w:pPr>
              <w:spacing w:before="60" w:after="60"/>
              <w:rPr>
                <w:rFonts w:cstheme="minorHAnsi"/>
              </w:rPr>
            </w:pPr>
            <w:r w:rsidRPr="002F715E">
              <w:rPr>
                <w:rFonts w:cstheme="minorHAnsi"/>
              </w:rPr>
              <w:t>40’</w:t>
            </w:r>
          </w:p>
        </w:tc>
      </w:tr>
      <w:tr w:rsidR="007B4605" w:rsidRPr="00816CDC" w:rsidTr="007B4605">
        <w:tc>
          <w:tcPr>
            <w:tcW w:w="9087" w:type="dxa"/>
            <w:gridSpan w:val="4"/>
            <w:shd w:val="clear" w:color="auto" w:fill="92D050"/>
          </w:tcPr>
          <w:p w:rsidR="007B4605" w:rsidRPr="00816CDC" w:rsidRDefault="00656CB2" w:rsidP="00FE1E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4</w:t>
            </w:r>
            <w:r w:rsidR="007B4605">
              <w:rPr>
                <w:rFonts w:cstheme="minorHAnsi"/>
                <w:b/>
              </w:rPr>
              <w:t>0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7B4605">
              <w:rPr>
                <w:rFonts w:cstheme="minorHAnsi"/>
                <w:b/>
              </w:rPr>
              <w:t>–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FE1EC7">
              <w:rPr>
                <w:rFonts w:cstheme="minorHAnsi"/>
                <w:b/>
              </w:rPr>
              <w:t>Visite libre</w:t>
            </w:r>
            <w:r w:rsidR="007B4605">
              <w:rPr>
                <w:rFonts w:cstheme="minorHAnsi"/>
                <w:b/>
              </w:rPr>
              <w:t xml:space="preserve"> des œuvres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B4605" w:rsidRPr="009A13C6" w:rsidRDefault="00656CB2" w:rsidP="00051A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œuvres</w:t>
            </w:r>
            <w:r w:rsidR="007B46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d’art sont ensuite exposées. Les participants </w:t>
            </w:r>
            <w:r w:rsidR="00FE1EC7">
              <w:rPr>
                <w:rFonts w:cstheme="minorHAnsi"/>
              </w:rPr>
              <w:t>peuvent dans un premier temps</w:t>
            </w:r>
            <w:r>
              <w:rPr>
                <w:rFonts w:cstheme="minorHAnsi"/>
              </w:rPr>
              <w:t xml:space="preserve"> </w:t>
            </w:r>
            <w:r w:rsidR="00051AE8">
              <w:rPr>
                <w:rFonts w:cstheme="minorHAnsi"/>
              </w:rPr>
              <w:t>examiner</w:t>
            </w:r>
            <w:r w:rsidR="007B4605">
              <w:rPr>
                <w:rFonts w:cstheme="minorHAnsi"/>
              </w:rPr>
              <w:t xml:space="preserve"> libre</w:t>
            </w:r>
            <w:r>
              <w:rPr>
                <w:rFonts w:cstheme="minorHAnsi"/>
              </w:rPr>
              <w:t>ment les œuvre pendant environ</w:t>
            </w:r>
            <w:r w:rsidR="007B4605">
              <w:rPr>
                <w:rFonts w:cstheme="minorHAnsi"/>
              </w:rPr>
              <w:t xml:space="preserve"> 5</w:t>
            </w:r>
            <w:r w:rsidR="00FE1EC7">
              <w:rPr>
                <w:rFonts w:cstheme="minorHAnsi"/>
              </w:rPr>
              <w:t xml:space="preserve"> à 10</w:t>
            </w:r>
            <w:r w:rsidR="00051AE8">
              <w:rPr>
                <w:rFonts w:cstheme="minorHAnsi"/>
              </w:rPr>
              <w:t xml:space="preserve"> minutes</w:t>
            </w:r>
            <w:r w:rsidR="00FE1EC7">
              <w:rPr>
                <w:rFonts w:cstheme="minorHAnsi"/>
              </w:rPr>
              <w:t xml:space="preserve"> (en fonction du nombre d’œuvres).</w:t>
            </w:r>
            <w:r w:rsidR="007B4605">
              <w:rPr>
                <w:rFonts w:cstheme="minorHAnsi"/>
              </w:rPr>
              <w:t xml:space="preserve"> </w:t>
            </w:r>
            <w:r w:rsidR="00FE1EC7">
              <w:rPr>
                <w:rFonts w:cstheme="minorHAnsi"/>
              </w:rPr>
              <w:t>Ils</w:t>
            </w:r>
            <w:r w:rsidR="007B4605">
              <w:rPr>
                <w:rFonts w:cstheme="minorHAnsi"/>
              </w:rPr>
              <w:t xml:space="preserve"> sont invités à réfléchir </w:t>
            </w:r>
            <w:r w:rsidR="00FE1EC7">
              <w:rPr>
                <w:rFonts w:cstheme="minorHAnsi"/>
              </w:rPr>
              <w:t xml:space="preserve">pendant cette visite </w:t>
            </w:r>
            <w:r w:rsidR="007B4605">
              <w:rPr>
                <w:rFonts w:cstheme="minorHAnsi"/>
              </w:rPr>
              <w:t>à des question</w:t>
            </w:r>
            <w:r w:rsidR="00051AE8">
              <w:rPr>
                <w:rFonts w:cstheme="minorHAnsi"/>
              </w:rPr>
              <w:t>s, remarques ou</w:t>
            </w:r>
            <w:r w:rsidR="007B4605">
              <w:rPr>
                <w:rFonts w:cstheme="minorHAnsi"/>
              </w:rPr>
              <w:t xml:space="preserve"> retours qu’ils pourraient faire aux artistes.</w:t>
            </w:r>
          </w:p>
        </w:tc>
        <w:tc>
          <w:tcPr>
            <w:tcW w:w="1984" w:type="dxa"/>
          </w:tcPr>
          <w:p w:rsidR="007B4605" w:rsidRPr="009A13C6" w:rsidRDefault="007B4605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7B4605" w:rsidRPr="009A13C6" w:rsidRDefault="00FE1EC7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B4605">
              <w:rPr>
                <w:rFonts w:cstheme="minorHAnsi"/>
              </w:rPr>
              <w:t>’</w:t>
            </w:r>
          </w:p>
        </w:tc>
      </w:tr>
      <w:tr w:rsidR="00FE1EC7" w:rsidRPr="00816CDC" w:rsidTr="00166E0E">
        <w:tc>
          <w:tcPr>
            <w:tcW w:w="9087" w:type="dxa"/>
            <w:gridSpan w:val="4"/>
            <w:shd w:val="clear" w:color="auto" w:fill="92D050"/>
          </w:tcPr>
          <w:p w:rsidR="00FE1EC7" w:rsidRPr="00816CDC" w:rsidRDefault="00FE1EC7" w:rsidP="00FE1E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00h50</w:t>
            </w:r>
            <w:r w:rsidRPr="00816CD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–</w:t>
            </w:r>
            <w:r w:rsidRPr="00816CD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Visite collective</w:t>
            </w:r>
            <w:r w:rsidR="007830BB">
              <w:rPr>
                <w:rFonts w:cstheme="minorHAnsi"/>
                <w:b/>
              </w:rPr>
              <w:t xml:space="preserve"> et échanges</w:t>
            </w:r>
          </w:p>
        </w:tc>
      </w:tr>
      <w:tr w:rsidR="00FE1EC7" w:rsidRPr="009A13C6" w:rsidTr="00166E0E">
        <w:trPr>
          <w:gridAfter w:val="1"/>
          <w:wAfter w:w="15" w:type="dxa"/>
        </w:trPr>
        <w:tc>
          <w:tcPr>
            <w:tcW w:w="6379" w:type="dxa"/>
          </w:tcPr>
          <w:p w:rsidR="00FE1EC7" w:rsidRDefault="00051AE8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Pour chaque</w:t>
            </w:r>
            <w:r w:rsidR="00FE1E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œuvre, </w:t>
            </w:r>
            <w:r w:rsidR="00FE1EC7">
              <w:rPr>
                <w:rFonts w:cstheme="minorHAnsi"/>
              </w:rPr>
              <w:t>les « visiteurs » posent des questions / font des remarques aux artistes. Ces derniers peuvent répondre et rebondir sur d’éventuels commentaires</w:t>
            </w:r>
          </w:p>
          <w:p w:rsidR="00E603A2" w:rsidRPr="00E603A2" w:rsidRDefault="00051AE8" w:rsidP="00953A0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Compter 3 à 5 minutes</w:t>
            </w:r>
            <w:r w:rsidR="00FE1EC7">
              <w:rPr>
                <w:rFonts w:cstheme="minorHAnsi"/>
              </w:rPr>
              <w:t xml:space="preserve"> par œuvre.</w:t>
            </w:r>
          </w:p>
        </w:tc>
        <w:tc>
          <w:tcPr>
            <w:tcW w:w="1984" w:type="dxa"/>
          </w:tcPr>
          <w:p w:rsidR="00FE1EC7" w:rsidRPr="00E22A64" w:rsidRDefault="00FE1EC7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FE1EC7" w:rsidRDefault="00953A0F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FE1EC7">
              <w:rPr>
                <w:rFonts w:cstheme="minorHAnsi"/>
              </w:rPr>
              <w:t>’</w:t>
            </w:r>
          </w:p>
          <w:p w:rsidR="00FE1EC7" w:rsidRPr="00E22A64" w:rsidRDefault="00FE1EC7" w:rsidP="00166E0E">
            <w:pPr>
              <w:spacing w:before="60" w:after="60"/>
              <w:rPr>
                <w:rFonts w:cstheme="minorHAnsi"/>
              </w:rPr>
            </w:pPr>
          </w:p>
        </w:tc>
      </w:tr>
      <w:tr w:rsidR="00B46E20" w:rsidRPr="00816CDC" w:rsidTr="00166E0E">
        <w:tc>
          <w:tcPr>
            <w:tcW w:w="9087" w:type="dxa"/>
            <w:gridSpan w:val="4"/>
            <w:shd w:val="clear" w:color="auto" w:fill="92D050"/>
          </w:tcPr>
          <w:p w:rsidR="00B46E20" w:rsidRPr="00816CDC" w:rsidRDefault="00B46E20" w:rsidP="00953A0F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0</w:t>
            </w:r>
            <w:r w:rsidR="00953A0F">
              <w:rPr>
                <w:rFonts w:cstheme="minorHAnsi"/>
                <w:b/>
              </w:rPr>
              <w:t>1</w:t>
            </w:r>
            <w:r w:rsidRPr="00816CDC">
              <w:rPr>
                <w:rFonts w:cstheme="minorHAnsi"/>
                <w:b/>
              </w:rPr>
              <w:t>h</w:t>
            </w:r>
            <w:r w:rsidR="00953A0F">
              <w:rPr>
                <w:rFonts w:cstheme="minorHAnsi"/>
                <w:b/>
              </w:rPr>
              <w:t>15</w:t>
            </w:r>
            <w:proofErr w:type="spellEnd"/>
            <w:r w:rsidRPr="00816CDC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Débriefing</w:t>
            </w:r>
            <w:r w:rsidR="00051AE8">
              <w:rPr>
                <w:rFonts w:cstheme="minorHAnsi"/>
                <w:b/>
              </w:rPr>
              <w:t xml:space="preserve"> plénier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B4605" w:rsidRDefault="00E603A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invite les participants à faire un retour sur cette activité :</w:t>
            </w:r>
          </w:p>
          <w:p w:rsidR="00953A0F" w:rsidRDefault="00953A0F" w:rsidP="00953A0F">
            <w:pPr>
              <w:pStyle w:val="Paragraphedeliste"/>
              <w:numPr>
                <w:ilvl w:val="0"/>
                <w:numId w:val="39"/>
              </w:numPr>
              <w:spacing w:before="0" w:beforeAutospacing="0" w:after="60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 ?</w:t>
            </w:r>
          </w:p>
          <w:p w:rsidR="00953A0F" w:rsidRDefault="00953A0F" w:rsidP="00953A0F">
            <w:pPr>
              <w:pStyle w:val="Paragraphedeliste"/>
              <w:numPr>
                <w:ilvl w:val="0"/>
                <w:numId w:val="3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Avez-vous rencontrés des difficultés ?</w:t>
            </w:r>
          </w:p>
          <w:p w:rsidR="00E603A2" w:rsidRDefault="00953A0F" w:rsidP="00953A0F">
            <w:pPr>
              <w:pStyle w:val="Paragraphedeliste"/>
              <w:numPr>
                <w:ilvl w:val="0"/>
                <w:numId w:val="39"/>
              </w:numPr>
              <w:spacing w:after="60" w:afterAutospacing="0"/>
              <w:ind w:left="714" w:hanging="357"/>
              <w:rPr>
                <w:rFonts w:cstheme="minorHAnsi"/>
              </w:rPr>
            </w:pPr>
            <w:r w:rsidRPr="00953A0F">
              <w:rPr>
                <w:rFonts w:cstheme="minorHAnsi"/>
              </w:rPr>
              <w:t>Avez-vous été surpris par certains éléments ?</w:t>
            </w:r>
          </w:p>
          <w:p w:rsidR="00051AE8" w:rsidRPr="00953A0F" w:rsidRDefault="00051AE8" w:rsidP="00953A0F">
            <w:pPr>
              <w:pStyle w:val="Paragraphedeliste"/>
              <w:numPr>
                <w:ilvl w:val="0"/>
                <w:numId w:val="39"/>
              </w:numPr>
              <w:spacing w:after="60" w:afterAutospacing="0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Remarquez-vous des éléments communs à toutes les œuvres ?</w:t>
            </w:r>
          </w:p>
        </w:tc>
        <w:tc>
          <w:tcPr>
            <w:tcW w:w="1984" w:type="dxa"/>
          </w:tcPr>
          <w:p w:rsidR="007B4605" w:rsidRPr="00E22A64" w:rsidRDefault="007B4605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7B4605" w:rsidRPr="00E22A64" w:rsidRDefault="00953A0F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7B4605">
              <w:rPr>
                <w:rFonts w:cstheme="minorHAnsi"/>
              </w:rPr>
              <w:t>’</w:t>
            </w:r>
          </w:p>
        </w:tc>
      </w:tr>
    </w:tbl>
    <w:p w:rsidR="007B4605" w:rsidRDefault="007B4605" w:rsidP="00B74D4E">
      <w:pPr>
        <w:rPr>
          <w:rFonts w:cstheme="minorHAnsi"/>
        </w:rPr>
      </w:pPr>
    </w:p>
    <w:p w:rsidR="007B4605" w:rsidRPr="00B95F91" w:rsidRDefault="007B4605" w:rsidP="00B74D4E">
      <w:pPr>
        <w:rPr>
          <w:rFonts w:cstheme="minorHAnsi"/>
        </w:rPr>
      </w:pPr>
    </w:p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11" w:rsidRDefault="00846511" w:rsidP="00114EE1">
      <w:r>
        <w:separator/>
      </w:r>
    </w:p>
  </w:endnote>
  <w:endnote w:type="continuationSeparator" w:id="0">
    <w:p w:rsidR="00846511" w:rsidRDefault="00846511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953A0F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11" w:rsidRDefault="00846511" w:rsidP="00114EE1">
      <w:r>
        <w:separator/>
      </w:r>
    </w:p>
  </w:footnote>
  <w:footnote w:type="continuationSeparator" w:id="0">
    <w:p w:rsidR="00846511" w:rsidRDefault="00846511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C299730" wp14:editId="0299BD72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E603A2">
      <w:t xml:space="preserve">Œuvre d’art « Interculturalités » - version </w:t>
    </w:r>
    <w:r w:rsidR="00953A0F">
      <w:t>courte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94454"/>
    <w:multiLevelType w:val="hybridMultilevel"/>
    <w:tmpl w:val="E1FACFFA"/>
    <w:lvl w:ilvl="0" w:tplc="872AC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9F2"/>
    <w:multiLevelType w:val="multilevel"/>
    <w:tmpl w:val="F2845CA4"/>
    <w:numStyleLink w:val="ListeNiveauxNovaTris"/>
  </w:abstractNum>
  <w:abstractNum w:abstractNumId="30" w15:restartNumberingAfterBreak="0">
    <w:nsid w:val="76461FDC"/>
    <w:multiLevelType w:val="hybridMultilevel"/>
    <w:tmpl w:val="07081818"/>
    <w:lvl w:ilvl="0" w:tplc="00000004">
      <w:start w:val="2"/>
      <w:numFmt w:val="bullet"/>
      <w:lvlText w:val="-"/>
      <w:lvlJc w:val="left"/>
      <w:pPr>
        <w:ind w:left="360" w:hanging="360"/>
      </w:pPr>
      <w:rPr>
        <w:rFonts w:ascii="Cambria" w:hAnsi="Cambria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1"/>
  </w:num>
  <w:num w:numId="29">
    <w:abstractNumId w:val="2"/>
  </w:num>
  <w:num w:numId="30">
    <w:abstractNumId w:val="28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3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51AE8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5D6D"/>
    <w:rsid w:val="00292D86"/>
    <w:rsid w:val="00296EAB"/>
    <w:rsid w:val="002A3F3F"/>
    <w:rsid w:val="002C1A33"/>
    <w:rsid w:val="002D2C2B"/>
    <w:rsid w:val="002D6938"/>
    <w:rsid w:val="0031341A"/>
    <w:rsid w:val="00331DDD"/>
    <w:rsid w:val="003342FC"/>
    <w:rsid w:val="003B5D9F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56CB2"/>
    <w:rsid w:val="0066040A"/>
    <w:rsid w:val="0068409E"/>
    <w:rsid w:val="006F07CD"/>
    <w:rsid w:val="00705B63"/>
    <w:rsid w:val="00781B55"/>
    <w:rsid w:val="007830BB"/>
    <w:rsid w:val="00787B15"/>
    <w:rsid w:val="007A7526"/>
    <w:rsid w:val="007B4605"/>
    <w:rsid w:val="007C5B2A"/>
    <w:rsid w:val="007D4F60"/>
    <w:rsid w:val="00804BC7"/>
    <w:rsid w:val="008147AD"/>
    <w:rsid w:val="00825452"/>
    <w:rsid w:val="008447F7"/>
    <w:rsid w:val="00846511"/>
    <w:rsid w:val="00847495"/>
    <w:rsid w:val="00855927"/>
    <w:rsid w:val="008B5546"/>
    <w:rsid w:val="008D06DF"/>
    <w:rsid w:val="008F5646"/>
    <w:rsid w:val="0091039A"/>
    <w:rsid w:val="0094253A"/>
    <w:rsid w:val="00944F79"/>
    <w:rsid w:val="009464F4"/>
    <w:rsid w:val="00951C45"/>
    <w:rsid w:val="00953A0F"/>
    <w:rsid w:val="00975E6F"/>
    <w:rsid w:val="0098438F"/>
    <w:rsid w:val="0099352B"/>
    <w:rsid w:val="009A1F1C"/>
    <w:rsid w:val="009B2DBD"/>
    <w:rsid w:val="009F2723"/>
    <w:rsid w:val="009F5BA1"/>
    <w:rsid w:val="00A063C4"/>
    <w:rsid w:val="00A504EE"/>
    <w:rsid w:val="00A51CB5"/>
    <w:rsid w:val="00A65886"/>
    <w:rsid w:val="00A729D8"/>
    <w:rsid w:val="00A91857"/>
    <w:rsid w:val="00A97EAC"/>
    <w:rsid w:val="00AB4A1E"/>
    <w:rsid w:val="00AC453F"/>
    <w:rsid w:val="00AD5024"/>
    <w:rsid w:val="00AF5D91"/>
    <w:rsid w:val="00B416F6"/>
    <w:rsid w:val="00B45645"/>
    <w:rsid w:val="00B46E20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B2B83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603A2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94154"/>
    <w:rsid w:val="00FB6AAC"/>
    <w:rsid w:val="00FD7D3B"/>
    <w:rsid w:val="00FE1EC7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D320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BA7C-9185-4FD3-965A-357F20B4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Kim Leuzinger</cp:lastModifiedBy>
  <cp:revision>6</cp:revision>
  <dcterms:created xsi:type="dcterms:W3CDTF">2020-07-09T08:31:00Z</dcterms:created>
  <dcterms:modified xsi:type="dcterms:W3CDTF">2020-07-09T15:27:00Z</dcterms:modified>
</cp:coreProperties>
</file>