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422AEE" w:rsidP="00BB397F">
      <w:pPr>
        <w:pStyle w:val="Titre1NovaTris"/>
        <w:spacing w:after="480"/>
      </w:pPr>
      <w:r>
        <w:t>Corps linguistique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872"/>
        <w:gridCol w:w="713"/>
      </w:tblGrid>
      <w:tr w:rsidR="00B74D4E" w:rsidRPr="00B95F91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4D4E" w:rsidRPr="00B95F91" w:rsidRDefault="00620536" w:rsidP="00BF7920">
            <w:pPr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Mise en place</w:t>
            </w:r>
            <w:r w:rsidR="00517E3D">
              <w:rPr>
                <w:rFonts w:cstheme="minorHAnsi"/>
                <w:b/>
              </w:rPr>
              <w:t xml:space="preserve"> </w:t>
            </w:r>
          </w:p>
        </w:tc>
      </w:tr>
      <w:tr w:rsidR="00B74D4E" w:rsidRPr="00B95F91" w:rsidTr="00734F5F">
        <w:trPr>
          <w:jc w:val="center"/>
        </w:trPr>
        <w:tc>
          <w:tcPr>
            <w:tcW w:w="6487" w:type="dxa"/>
          </w:tcPr>
          <w:p w:rsidR="00B74D4E" w:rsidRPr="00B95F91" w:rsidRDefault="007918A9" w:rsidP="00517E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Répartir le matériel de dessin sur les tables po</w:t>
            </w:r>
            <w:r w:rsidR="007651C2">
              <w:rPr>
                <w:rFonts w:cstheme="minorHAnsi"/>
              </w:rPr>
              <w:t>ur que chaque participant en aie</w:t>
            </w:r>
            <w:r>
              <w:rPr>
                <w:rFonts w:cstheme="minorHAnsi"/>
              </w:rPr>
              <w:t xml:space="preserve"> à disposition.</w:t>
            </w:r>
          </w:p>
        </w:tc>
        <w:tc>
          <w:tcPr>
            <w:tcW w:w="1872" w:type="dxa"/>
          </w:tcPr>
          <w:p w:rsidR="00B74D4E" w:rsidRPr="00B95F91" w:rsidRDefault="007918A9" w:rsidP="00BF7920">
            <w:pPr>
              <w:rPr>
                <w:rFonts w:cstheme="minorHAnsi"/>
              </w:rPr>
            </w:pPr>
            <w:r>
              <w:rPr>
                <w:rFonts w:cstheme="minorHAnsi"/>
              </w:rPr>
              <w:t>Feuilles A4, stylos, crayons ou feutres</w:t>
            </w:r>
          </w:p>
        </w:tc>
        <w:tc>
          <w:tcPr>
            <w:tcW w:w="713" w:type="dxa"/>
          </w:tcPr>
          <w:p w:rsidR="00B74D4E" w:rsidRPr="00B95F91" w:rsidRDefault="00B74D4E" w:rsidP="00BF7920">
            <w:pPr>
              <w:rPr>
                <w:rFonts w:cstheme="minorHAnsi"/>
              </w:rPr>
            </w:pPr>
          </w:p>
        </w:tc>
      </w:tr>
      <w:tr w:rsidR="00B74D4E" w:rsidRPr="00B95F91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4D4E" w:rsidRPr="00B95F91" w:rsidRDefault="00620536" w:rsidP="00BF79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00h00</w:t>
            </w:r>
            <w:r w:rsidR="00B74D4E">
              <w:rPr>
                <w:rFonts w:cstheme="minorHAnsi"/>
                <w:b/>
              </w:rPr>
              <w:t xml:space="preserve"> – </w:t>
            </w:r>
            <w:r w:rsidR="007918A9">
              <w:rPr>
                <w:rFonts w:cstheme="minorHAnsi"/>
                <w:b/>
              </w:rPr>
              <w:t>Dessin : préparation individuelle</w:t>
            </w:r>
          </w:p>
        </w:tc>
      </w:tr>
      <w:tr w:rsidR="00B74D4E" w:rsidRPr="00B95F91" w:rsidTr="00734F5F">
        <w:trPr>
          <w:jc w:val="center"/>
        </w:trPr>
        <w:tc>
          <w:tcPr>
            <w:tcW w:w="6487" w:type="dxa"/>
          </w:tcPr>
          <w:p w:rsidR="007918A9" w:rsidRDefault="007918A9" w:rsidP="00517E3D">
            <w:pPr>
              <w:spacing w:before="60" w:after="60"/>
              <w:rPr>
                <w:rFonts w:cstheme="minorHAnsi"/>
                <w:szCs w:val="20"/>
                <w:lang w:eastAsia="fr-FR"/>
              </w:rPr>
            </w:pPr>
            <w:r>
              <w:rPr>
                <w:rFonts w:cstheme="minorHAnsi"/>
                <w:szCs w:val="20"/>
                <w:lang w:eastAsia="fr-FR"/>
              </w:rPr>
              <w:t>Le formateur donne la consigne suivante :</w:t>
            </w:r>
          </w:p>
          <w:p w:rsidR="00B74D4E" w:rsidRPr="007918A9" w:rsidRDefault="007918A9" w:rsidP="00AD5A5D">
            <w:pPr>
              <w:spacing w:before="60" w:after="60"/>
              <w:rPr>
                <w:rFonts w:cstheme="minorHAnsi"/>
                <w:i/>
              </w:rPr>
            </w:pPr>
            <w:r>
              <w:rPr>
                <w:rFonts w:cstheme="minorHAnsi"/>
                <w:i/>
                <w:szCs w:val="20"/>
                <w:lang w:eastAsia="fr-FR"/>
              </w:rPr>
              <w:t>« Dessinez votre profil</w:t>
            </w:r>
            <w:r w:rsidR="007651C2">
              <w:rPr>
                <w:rFonts w:cstheme="minorHAnsi"/>
                <w:i/>
                <w:szCs w:val="20"/>
                <w:lang w:eastAsia="fr-FR"/>
              </w:rPr>
              <w:t xml:space="preserve"> linguistique</w:t>
            </w:r>
            <w:r>
              <w:rPr>
                <w:rFonts w:cstheme="minorHAnsi"/>
                <w:i/>
                <w:szCs w:val="20"/>
                <w:lang w:eastAsia="fr-FR"/>
              </w:rPr>
              <w:t xml:space="preserve"> sur une feuille A4</w:t>
            </w:r>
            <w:r w:rsidR="00560DEC">
              <w:rPr>
                <w:rFonts w:cstheme="minorHAnsi"/>
                <w:i/>
                <w:szCs w:val="20"/>
                <w:lang w:eastAsia="fr-FR"/>
              </w:rPr>
              <w:t xml:space="preserve"> </w:t>
            </w:r>
            <w:r w:rsidRPr="007918A9">
              <w:rPr>
                <w:rFonts w:cstheme="minorHAnsi"/>
                <w:i/>
                <w:szCs w:val="20"/>
                <w:lang w:eastAsia="fr-FR"/>
              </w:rPr>
              <w:t xml:space="preserve">: </w:t>
            </w:r>
            <w:r>
              <w:rPr>
                <w:rFonts w:cstheme="minorHAnsi"/>
                <w:i/>
                <w:szCs w:val="20"/>
                <w:lang w:eastAsia="fr-FR"/>
              </w:rPr>
              <w:t>représentez d’abord votre corps, puis p</w:t>
            </w:r>
            <w:r w:rsidRPr="007918A9">
              <w:rPr>
                <w:rFonts w:cstheme="minorHAnsi"/>
                <w:i/>
                <w:szCs w:val="20"/>
                <w:lang w:eastAsia="fr-FR"/>
              </w:rPr>
              <w:t xml:space="preserve">lacez </w:t>
            </w:r>
            <w:r w:rsidR="00AD5A5D">
              <w:rPr>
                <w:rFonts w:cstheme="minorHAnsi"/>
                <w:i/>
                <w:szCs w:val="20"/>
                <w:lang w:eastAsia="fr-FR"/>
              </w:rPr>
              <w:t>les</w:t>
            </w:r>
            <w:r w:rsidR="00AD5A5D" w:rsidRPr="007918A9">
              <w:rPr>
                <w:rFonts w:cstheme="minorHAnsi"/>
                <w:i/>
                <w:szCs w:val="20"/>
                <w:lang w:eastAsia="fr-FR"/>
              </w:rPr>
              <w:t xml:space="preserve"> </w:t>
            </w:r>
            <w:r w:rsidRPr="007918A9">
              <w:rPr>
                <w:rFonts w:cstheme="minorHAnsi"/>
                <w:i/>
                <w:szCs w:val="20"/>
                <w:lang w:eastAsia="fr-FR"/>
              </w:rPr>
              <w:t xml:space="preserve">langues </w:t>
            </w:r>
            <w:r w:rsidR="00AD5A5D">
              <w:rPr>
                <w:rFonts w:cstheme="minorHAnsi"/>
                <w:i/>
                <w:szCs w:val="20"/>
                <w:lang w:eastAsia="fr-FR"/>
              </w:rPr>
              <w:t xml:space="preserve">que vous parlez </w:t>
            </w:r>
            <w:r w:rsidRPr="007918A9">
              <w:rPr>
                <w:rFonts w:cstheme="minorHAnsi"/>
                <w:i/>
                <w:szCs w:val="20"/>
                <w:lang w:eastAsia="fr-FR"/>
              </w:rPr>
              <w:t>ainsi que les langues qui ont tr</w:t>
            </w:r>
            <w:r w:rsidR="001D27BD">
              <w:rPr>
                <w:rFonts w:cstheme="minorHAnsi"/>
                <w:i/>
                <w:szCs w:val="20"/>
                <w:lang w:eastAsia="fr-FR"/>
              </w:rPr>
              <w:t>aversés votre vie et qui vous ont</w:t>
            </w:r>
            <w:r w:rsidRPr="007918A9">
              <w:rPr>
                <w:rFonts w:cstheme="minorHAnsi"/>
                <w:i/>
                <w:szCs w:val="20"/>
                <w:lang w:eastAsia="fr-FR"/>
              </w:rPr>
              <w:t xml:space="preserve"> marqués sur les parties du corps</w:t>
            </w:r>
            <w:r w:rsidR="001D27BD">
              <w:rPr>
                <w:rFonts w:cstheme="minorHAnsi"/>
                <w:i/>
                <w:szCs w:val="20"/>
                <w:lang w:eastAsia="fr-FR"/>
              </w:rPr>
              <w:t xml:space="preserve"> auxquelles vous attribuez ces langues</w:t>
            </w:r>
            <w:r w:rsidRPr="007918A9">
              <w:rPr>
                <w:rFonts w:cstheme="minorHAnsi"/>
                <w:i/>
                <w:szCs w:val="20"/>
                <w:lang w:eastAsia="fr-FR"/>
              </w:rPr>
              <w:t>.</w:t>
            </w:r>
            <w:r w:rsidR="001D27BD">
              <w:rPr>
                <w:rFonts w:cstheme="minorHAnsi"/>
                <w:i/>
                <w:szCs w:val="20"/>
                <w:lang w:eastAsia="fr-FR"/>
              </w:rPr>
              <w:t xml:space="preserve"> Vous avez 5 minutes. »</w:t>
            </w:r>
          </w:p>
        </w:tc>
        <w:tc>
          <w:tcPr>
            <w:tcW w:w="1872" w:type="dxa"/>
          </w:tcPr>
          <w:p w:rsidR="00B74D4E" w:rsidRPr="00B95F91" w:rsidRDefault="007918A9" w:rsidP="00BF792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Feuilles A4, stylos, crayons ou feutres</w:t>
            </w:r>
          </w:p>
        </w:tc>
        <w:tc>
          <w:tcPr>
            <w:tcW w:w="713" w:type="dxa"/>
          </w:tcPr>
          <w:p w:rsidR="00B74D4E" w:rsidRPr="00B95F91" w:rsidRDefault="00E07E4C" w:rsidP="00BF792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B74D4E">
              <w:rPr>
                <w:rFonts w:cstheme="minorHAnsi"/>
              </w:rPr>
              <w:t>’</w:t>
            </w:r>
          </w:p>
        </w:tc>
      </w:tr>
      <w:tr w:rsidR="00B74D4E" w:rsidRPr="00B95F91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4D4E" w:rsidRPr="00B95F91" w:rsidRDefault="006709F2" w:rsidP="006709F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00h05</w:t>
            </w:r>
            <w:r w:rsidR="00B74D4E">
              <w:rPr>
                <w:rFonts w:cstheme="minorHAnsi"/>
                <w:b/>
              </w:rPr>
              <w:t xml:space="preserve"> </w:t>
            </w:r>
            <w:r w:rsidR="00517E3D">
              <w:rPr>
                <w:rFonts w:cstheme="minorHAnsi"/>
                <w:b/>
              </w:rPr>
              <w:t xml:space="preserve">– </w:t>
            </w:r>
            <w:r>
              <w:rPr>
                <w:rFonts w:cstheme="minorHAnsi"/>
                <w:b/>
              </w:rPr>
              <w:t>Présentations</w:t>
            </w:r>
          </w:p>
        </w:tc>
      </w:tr>
      <w:tr w:rsidR="00B74D4E" w:rsidRPr="00B95F91" w:rsidTr="00734F5F">
        <w:trPr>
          <w:jc w:val="center"/>
        </w:trPr>
        <w:tc>
          <w:tcPr>
            <w:tcW w:w="6487" w:type="dxa"/>
          </w:tcPr>
          <w:p w:rsidR="00B74D4E" w:rsidRPr="00B95F91" w:rsidRDefault="00E07E4C" w:rsidP="00517E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Le formateur invite les participants à présenter un à un leur corps linguistique, en expliquant pourquoi ils ont placé telles langues à tels endroits de leur corps. </w:t>
            </w:r>
          </w:p>
        </w:tc>
        <w:tc>
          <w:tcPr>
            <w:tcW w:w="1872" w:type="dxa"/>
          </w:tcPr>
          <w:p w:rsidR="00B74D4E" w:rsidRPr="00B95F91" w:rsidRDefault="00B74D4E" w:rsidP="00BF792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713" w:type="dxa"/>
          </w:tcPr>
          <w:p w:rsidR="00B74D4E" w:rsidRPr="00B95F91" w:rsidRDefault="006709F2" w:rsidP="00BF7920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734F5F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-20</w:t>
            </w:r>
            <w:r w:rsidR="00B74D4E">
              <w:rPr>
                <w:rFonts w:cstheme="minorHAnsi"/>
              </w:rPr>
              <w:t>’</w:t>
            </w:r>
          </w:p>
        </w:tc>
      </w:tr>
      <w:tr w:rsidR="006709F2" w:rsidRPr="00B95F91" w:rsidTr="006709F2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6709F2" w:rsidRPr="00560DEC" w:rsidRDefault="006709F2" w:rsidP="00BF7920">
            <w:pPr>
              <w:rPr>
                <w:rFonts w:cstheme="minorHAnsi"/>
                <w:b/>
              </w:rPr>
            </w:pPr>
            <w:r w:rsidRPr="00560DEC">
              <w:rPr>
                <w:rFonts w:cstheme="minorHAnsi"/>
                <w:b/>
              </w:rPr>
              <w:t>00h20</w:t>
            </w:r>
            <w:r w:rsidR="00560DEC">
              <w:rPr>
                <w:rFonts w:cstheme="minorHAnsi"/>
                <w:b/>
              </w:rPr>
              <w:t xml:space="preserve"> – Mise en commun</w:t>
            </w:r>
          </w:p>
        </w:tc>
      </w:tr>
      <w:tr w:rsidR="006709F2" w:rsidRPr="00B95F91" w:rsidTr="00734F5F">
        <w:trPr>
          <w:jc w:val="center"/>
        </w:trPr>
        <w:tc>
          <w:tcPr>
            <w:tcW w:w="6487" w:type="dxa"/>
          </w:tcPr>
          <w:p w:rsidR="006709F2" w:rsidRDefault="00560DEC" w:rsidP="00517E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Le formateur propose de débriefer avec les questions suivantes : </w:t>
            </w:r>
          </w:p>
          <w:p w:rsidR="00560DEC" w:rsidRDefault="00560DEC" w:rsidP="00560DEC">
            <w:pPr>
              <w:pStyle w:val="Paragraphedeliste"/>
              <w:numPr>
                <w:ilvl w:val="0"/>
                <w:numId w:val="42"/>
              </w:numPr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Quelle ont été vos impressions lors des présentations de vos pairs ? Qu’avez-vous remarqué ? </w:t>
            </w:r>
          </w:p>
          <w:p w:rsidR="00560DEC" w:rsidRDefault="00560DEC" w:rsidP="00560DEC">
            <w:pPr>
              <w:pStyle w:val="Paragraphedeliste"/>
              <w:numPr>
                <w:ilvl w:val="0"/>
                <w:numId w:val="42"/>
              </w:numPr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Avez-vous trouvé des points communs entre vos « corps linguistiques » ? Lesquels ? </w:t>
            </w:r>
          </w:p>
          <w:p w:rsidR="00560DEC" w:rsidRPr="00560DEC" w:rsidRDefault="00560DEC" w:rsidP="00560DEC">
            <w:pPr>
              <w:pStyle w:val="Paragraphedeliste"/>
              <w:numPr>
                <w:ilvl w:val="0"/>
                <w:numId w:val="42"/>
              </w:numPr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Qu’est-ce que cette activité vous apprend sur vous-même ? Sur les autres participants ? </w:t>
            </w:r>
          </w:p>
        </w:tc>
        <w:tc>
          <w:tcPr>
            <w:tcW w:w="1872" w:type="dxa"/>
          </w:tcPr>
          <w:p w:rsidR="006709F2" w:rsidRPr="00B95F91" w:rsidRDefault="006709F2" w:rsidP="00BF792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713" w:type="dxa"/>
          </w:tcPr>
          <w:p w:rsidR="006709F2" w:rsidRDefault="00734F5F" w:rsidP="00BF7920">
            <w:pPr>
              <w:rPr>
                <w:rFonts w:cstheme="minorHAnsi"/>
              </w:rPr>
            </w:pPr>
            <w:r>
              <w:rPr>
                <w:rFonts w:cstheme="minorHAnsi"/>
              </w:rPr>
              <w:t>10’</w:t>
            </w:r>
          </w:p>
        </w:tc>
      </w:tr>
    </w:tbl>
    <w:p w:rsidR="00B74D4E" w:rsidRDefault="00B74D4E" w:rsidP="00B74D4E">
      <w:pPr>
        <w:rPr>
          <w:rFonts w:cstheme="minorHAnsi"/>
        </w:rPr>
      </w:pPr>
    </w:p>
    <w:p w:rsidR="00422AEE" w:rsidRDefault="00422AEE" w:rsidP="00422AEE">
      <w:pPr>
        <w:pStyle w:val="Standard"/>
        <w:ind w:left="0"/>
      </w:pPr>
    </w:p>
    <w:p w:rsidR="00422AEE" w:rsidRDefault="00422AEE" w:rsidP="00422AEE">
      <w:pPr>
        <w:pStyle w:val="Standard"/>
        <w:ind w:left="0"/>
      </w:pPr>
    </w:p>
    <w:p w:rsidR="00422AEE" w:rsidRDefault="00422AEE" w:rsidP="00422AEE">
      <w:pPr>
        <w:pStyle w:val="Standard"/>
        <w:ind w:left="0"/>
      </w:pPr>
    </w:p>
    <w:p w:rsidR="00422AEE" w:rsidRPr="00B95F91" w:rsidRDefault="00422AEE" w:rsidP="00B74D4E">
      <w:pPr>
        <w:rPr>
          <w:rFonts w:cstheme="minorHAnsi"/>
        </w:rPr>
      </w:pPr>
    </w:p>
    <w:sectPr w:rsidR="00422AEE" w:rsidRPr="00B95F91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13" w:rsidRDefault="001D7513" w:rsidP="00114EE1">
      <w:r>
        <w:separator/>
      </w:r>
    </w:p>
  </w:endnote>
  <w:endnote w:type="continuationSeparator" w:id="0">
    <w:p w:rsidR="001D7513" w:rsidRDefault="001D7513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FE2070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13" w:rsidRDefault="001D7513" w:rsidP="00114EE1">
      <w:r>
        <w:separator/>
      </w:r>
    </w:p>
  </w:footnote>
  <w:footnote w:type="continuationSeparator" w:id="0">
    <w:p w:rsidR="001D7513" w:rsidRDefault="001D7513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253694E"/>
    <w:multiLevelType w:val="hybridMultilevel"/>
    <w:tmpl w:val="6F72D264"/>
    <w:lvl w:ilvl="0" w:tplc="C70A63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77FD"/>
    <w:multiLevelType w:val="hybridMultilevel"/>
    <w:tmpl w:val="D996D2B0"/>
    <w:lvl w:ilvl="0" w:tplc="A3D47992">
      <w:start w:val="3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C529C"/>
    <w:multiLevelType w:val="hybridMultilevel"/>
    <w:tmpl w:val="349A545C"/>
    <w:lvl w:ilvl="0" w:tplc="A3D47992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9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11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F7889"/>
    <w:multiLevelType w:val="multilevel"/>
    <w:tmpl w:val="F2845CA4"/>
    <w:numStyleLink w:val="ListeNiveauxNovaTris"/>
  </w:abstractNum>
  <w:abstractNum w:abstractNumId="13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4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8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20" w15:restartNumberingAfterBreak="0">
    <w:nsid w:val="3F7069FC"/>
    <w:multiLevelType w:val="multilevel"/>
    <w:tmpl w:val="F2845CA4"/>
    <w:numStyleLink w:val="ListeNiveauxNovaTris"/>
  </w:abstractNum>
  <w:abstractNum w:abstractNumId="21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36732"/>
    <w:multiLevelType w:val="multilevel"/>
    <w:tmpl w:val="859AE4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466136C4"/>
    <w:multiLevelType w:val="hybridMultilevel"/>
    <w:tmpl w:val="98F69B8A"/>
    <w:lvl w:ilvl="0" w:tplc="067CFD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24BD"/>
    <w:multiLevelType w:val="multilevel"/>
    <w:tmpl w:val="4CDE6B1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F69F2"/>
    <w:multiLevelType w:val="multilevel"/>
    <w:tmpl w:val="F2845CA4"/>
    <w:numStyleLink w:val="ListeNiveauxNovaTris"/>
  </w:abstractNum>
  <w:abstractNum w:abstractNumId="35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22"/>
  </w:num>
  <w:num w:numId="5">
    <w:abstractNumId w:val="21"/>
  </w:num>
  <w:num w:numId="6">
    <w:abstractNumId w:val="22"/>
    <w:lvlOverride w:ilvl="0">
      <w:startOverride w:val="1"/>
    </w:lvlOverride>
  </w:num>
  <w:num w:numId="7">
    <w:abstractNumId w:val="27"/>
  </w:num>
  <w:num w:numId="8">
    <w:abstractNumId w:val="12"/>
  </w:num>
  <w:num w:numId="9">
    <w:abstractNumId w:val="34"/>
  </w:num>
  <w:num w:numId="10">
    <w:abstractNumId w:val="17"/>
  </w:num>
  <w:num w:numId="11">
    <w:abstractNumId w:val="26"/>
  </w:num>
  <w:num w:numId="12">
    <w:abstractNumId w:val="10"/>
  </w:num>
  <w:num w:numId="13">
    <w:abstractNumId w:val="31"/>
  </w:num>
  <w:num w:numId="14">
    <w:abstractNumId w:val="30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0"/>
  </w:num>
  <w:num w:numId="19">
    <w:abstractNumId w:val="19"/>
  </w:num>
  <w:num w:numId="20">
    <w:abstractNumId w:val="6"/>
  </w:num>
  <w:num w:numId="21">
    <w:abstractNumId w:val="14"/>
  </w:num>
  <w:num w:numId="22">
    <w:abstractNumId w:val="15"/>
  </w:num>
  <w:num w:numId="23">
    <w:abstractNumId w:val="28"/>
  </w:num>
  <w:num w:numId="24">
    <w:abstractNumId w:val="9"/>
  </w:num>
  <w:num w:numId="25">
    <w:abstractNumId w:val="16"/>
  </w:num>
  <w:num w:numId="26">
    <w:abstractNumId w:val="23"/>
  </w:num>
  <w:num w:numId="27">
    <w:abstractNumId w:val="18"/>
  </w:num>
  <w:num w:numId="28">
    <w:abstractNumId w:val="35"/>
  </w:num>
  <w:num w:numId="29">
    <w:abstractNumId w:val="3"/>
  </w:num>
  <w:num w:numId="30">
    <w:abstractNumId w:val="33"/>
  </w:num>
  <w:num w:numId="31">
    <w:abstractNumId w:val="11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3"/>
  </w:num>
  <w:num w:numId="37">
    <w:abstractNumId w:val="7"/>
  </w:num>
  <w:num w:numId="38">
    <w:abstractNumId w:val="25"/>
  </w:num>
  <w:num w:numId="39">
    <w:abstractNumId w:val="2"/>
  </w:num>
  <w:num w:numId="40">
    <w:abstractNumId w:val="32"/>
  </w:num>
  <w:num w:numId="41">
    <w:abstractNumId w:val="24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27BD"/>
    <w:rsid w:val="001D4D5A"/>
    <w:rsid w:val="001D7513"/>
    <w:rsid w:val="001E156E"/>
    <w:rsid w:val="002001C5"/>
    <w:rsid w:val="002003FD"/>
    <w:rsid w:val="00213377"/>
    <w:rsid w:val="0021707D"/>
    <w:rsid w:val="002248B2"/>
    <w:rsid w:val="0023210F"/>
    <w:rsid w:val="00276731"/>
    <w:rsid w:val="00276E06"/>
    <w:rsid w:val="00292D86"/>
    <w:rsid w:val="00294077"/>
    <w:rsid w:val="00296EAB"/>
    <w:rsid w:val="002A3F3F"/>
    <w:rsid w:val="002C1A33"/>
    <w:rsid w:val="002D2C2B"/>
    <w:rsid w:val="002D6938"/>
    <w:rsid w:val="0031341A"/>
    <w:rsid w:val="003342FC"/>
    <w:rsid w:val="003B5D9F"/>
    <w:rsid w:val="003C221C"/>
    <w:rsid w:val="003D0521"/>
    <w:rsid w:val="003D2ACB"/>
    <w:rsid w:val="003E3656"/>
    <w:rsid w:val="00400364"/>
    <w:rsid w:val="00406395"/>
    <w:rsid w:val="00422AEE"/>
    <w:rsid w:val="004323E3"/>
    <w:rsid w:val="00447E43"/>
    <w:rsid w:val="0045063A"/>
    <w:rsid w:val="004519D6"/>
    <w:rsid w:val="004D6FE0"/>
    <w:rsid w:val="004E6749"/>
    <w:rsid w:val="005026FD"/>
    <w:rsid w:val="00510966"/>
    <w:rsid w:val="00517E3D"/>
    <w:rsid w:val="00522DDE"/>
    <w:rsid w:val="00542A6E"/>
    <w:rsid w:val="00560DEC"/>
    <w:rsid w:val="005A0B04"/>
    <w:rsid w:val="005B2603"/>
    <w:rsid w:val="005C395F"/>
    <w:rsid w:val="005E2549"/>
    <w:rsid w:val="005F1253"/>
    <w:rsid w:val="0061551A"/>
    <w:rsid w:val="00620536"/>
    <w:rsid w:val="006355C3"/>
    <w:rsid w:val="00641FBC"/>
    <w:rsid w:val="006465EE"/>
    <w:rsid w:val="0066040A"/>
    <w:rsid w:val="006709F2"/>
    <w:rsid w:val="0068409E"/>
    <w:rsid w:val="006F07CD"/>
    <w:rsid w:val="00705B63"/>
    <w:rsid w:val="00734F5F"/>
    <w:rsid w:val="007651C2"/>
    <w:rsid w:val="00781B55"/>
    <w:rsid w:val="00787B15"/>
    <w:rsid w:val="007918A9"/>
    <w:rsid w:val="007A7526"/>
    <w:rsid w:val="007C5B2A"/>
    <w:rsid w:val="007D4F60"/>
    <w:rsid w:val="00804BC7"/>
    <w:rsid w:val="008147AD"/>
    <w:rsid w:val="00825452"/>
    <w:rsid w:val="008447F7"/>
    <w:rsid w:val="00847495"/>
    <w:rsid w:val="008B5546"/>
    <w:rsid w:val="008D06DF"/>
    <w:rsid w:val="008F5646"/>
    <w:rsid w:val="0091039A"/>
    <w:rsid w:val="009365A2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F2723"/>
    <w:rsid w:val="009F5BA1"/>
    <w:rsid w:val="00A504EE"/>
    <w:rsid w:val="00A51CB5"/>
    <w:rsid w:val="00A729D8"/>
    <w:rsid w:val="00A97EAC"/>
    <w:rsid w:val="00AB4A1E"/>
    <w:rsid w:val="00AC453F"/>
    <w:rsid w:val="00AD5A5D"/>
    <w:rsid w:val="00AF5D91"/>
    <w:rsid w:val="00B416F6"/>
    <w:rsid w:val="00B45645"/>
    <w:rsid w:val="00B54E67"/>
    <w:rsid w:val="00B670C4"/>
    <w:rsid w:val="00B70F51"/>
    <w:rsid w:val="00B74D4E"/>
    <w:rsid w:val="00B94A44"/>
    <w:rsid w:val="00BA232E"/>
    <w:rsid w:val="00BB397F"/>
    <w:rsid w:val="00BB7D68"/>
    <w:rsid w:val="00BE1F75"/>
    <w:rsid w:val="00C01675"/>
    <w:rsid w:val="00C40597"/>
    <w:rsid w:val="00C511C0"/>
    <w:rsid w:val="00C642E0"/>
    <w:rsid w:val="00CC1EA3"/>
    <w:rsid w:val="00CD18AD"/>
    <w:rsid w:val="00D24ED2"/>
    <w:rsid w:val="00D5316B"/>
    <w:rsid w:val="00D6167F"/>
    <w:rsid w:val="00D66E0B"/>
    <w:rsid w:val="00D721B1"/>
    <w:rsid w:val="00D72479"/>
    <w:rsid w:val="00D7563C"/>
    <w:rsid w:val="00DB1473"/>
    <w:rsid w:val="00DE5C2C"/>
    <w:rsid w:val="00E07E4C"/>
    <w:rsid w:val="00E40FA6"/>
    <w:rsid w:val="00ED0150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7D3B"/>
    <w:rsid w:val="00FE2070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D66E0B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Standarduser">
    <w:name w:val="Standard (user)"/>
    <w:rsid w:val="00D66E0B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13FE-E153-4C53-8F48-6A87E18B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Louistisserand</dc:creator>
  <cp:lastModifiedBy>Utilisateur Windows</cp:lastModifiedBy>
  <cp:revision>3</cp:revision>
  <dcterms:created xsi:type="dcterms:W3CDTF">2022-01-11T10:56:00Z</dcterms:created>
  <dcterms:modified xsi:type="dcterms:W3CDTF">2022-01-11T10:56:00Z</dcterms:modified>
</cp:coreProperties>
</file>